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589" w:rsidRDefault="00377589" w:rsidP="00377589">
      <w:pPr>
        <w:pStyle w:val="Normlnweb"/>
        <w:spacing w:before="147" w:beforeAutospacing="0" w:after="147" w:afterAutospacing="0"/>
        <w:ind w:left="147" w:right="147" w:firstLine="748"/>
        <w:jc w:val="both"/>
      </w:pPr>
      <w:r>
        <w:rPr>
          <w:color w:val="000000"/>
          <w:sz w:val="27"/>
          <w:szCs w:val="27"/>
        </w:rPr>
        <w:t>Dřevěný jeřáb ze skicáře Hanse Hammera</w:t>
      </w:r>
    </w:p>
    <w:p w:rsidR="00377589" w:rsidRDefault="00377589" w:rsidP="00377589">
      <w:pPr>
        <w:pStyle w:val="Normlnweb"/>
        <w:spacing w:before="147" w:beforeAutospacing="0" w:after="147" w:afterAutospacing="0"/>
        <w:ind w:left="147" w:right="147" w:firstLine="748"/>
        <w:jc w:val="both"/>
      </w:pPr>
      <w:r>
        <w:rPr>
          <w:color w:val="000000"/>
          <w:sz w:val="27"/>
          <w:szCs w:val="27"/>
        </w:rPr>
        <w:t>Skica plně otočného klecového jeřábu je nato</w:t>
      </w:r>
      <w:r>
        <w:rPr>
          <w:color w:val="000000"/>
          <w:sz w:val="27"/>
          <w:szCs w:val="27"/>
        </w:rPr>
        <w:t xml:space="preserve">lik podrobná, a to na úrovni </w:t>
      </w:r>
      <w:bookmarkStart w:id="0" w:name="_GoBack"/>
      <w:bookmarkEnd w:id="0"/>
      <w:r>
        <w:rPr>
          <w:color w:val="000000"/>
          <w:sz w:val="27"/>
          <w:szCs w:val="27"/>
        </w:rPr>
        <w:t xml:space="preserve">velmi podrobného technického detailu, takže umožňuje vyrobit velmi přesnou repliku. Jeřáb je pojízdný. Pracovní výkon jeřábu je řešen pomocí kladkostroje. Navíjecí buben tažného lana je poháněn pouze vratidlem (nehrozí žádné bezpečnostní riziko, tak jako by tomu bylo při pohonu </w:t>
      </w:r>
      <w:proofErr w:type="spellStart"/>
      <w:r>
        <w:rPr>
          <w:color w:val="000000"/>
          <w:sz w:val="27"/>
          <w:szCs w:val="27"/>
        </w:rPr>
        <w:t>poběžnými</w:t>
      </w:r>
      <w:proofErr w:type="spellEnd"/>
      <w:r>
        <w:rPr>
          <w:color w:val="000000"/>
          <w:sz w:val="27"/>
          <w:szCs w:val="27"/>
        </w:rPr>
        <w:t xml:space="preserve"> koly). Pokud by bylo </w:t>
      </w:r>
      <w:proofErr w:type="spellStart"/>
      <w:r>
        <w:rPr>
          <w:color w:val="000000"/>
          <w:sz w:val="27"/>
          <w:szCs w:val="27"/>
        </w:rPr>
        <w:t>vrátidlo</w:t>
      </w:r>
      <w:proofErr w:type="spellEnd"/>
      <w:r>
        <w:rPr>
          <w:color w:val="000000"/>
          <w:sz w:val="27"/>
          <w:szCs w:val="27"/>
        </w:rPr>
        <w:t xml:space="preserve"> nahrazeno </w:t>
      </w:r>
      <w:proofErr w:type="spellStart"/>
      <w:r>
        <w:rPr>
          <w:color w:val="000000"/>
          <w:sz w:val="27"/>
          <w:szCs w:val="27"/>
        </w:rPr>
        <w:t>ručkovacím</w:t>
      </w:r>
      <w:proofErr w:type="spellEnd"/>
      <w:r>
        <w:rPr>
          <w:color w:val="000000"/>
          <w:sz w:val="27"/>
          <w:szCs w:val="27"/>
        </w:rPr>
        <w:t xml:space="preserve"> kolem byl by provoz jeřábu ještě bezpečnější. Z těchto je jeřáb vhodný pro skupinovou hru dětí. Jeřáb (o velikosti: základna 2,5 x 2,5m; výška 4,5 - 5 m; a délka ramene okolo 4,5 m) opatřený krepnami může zdvihat a převážet břemena až do hmotnosti kolo 200 kg. Kromě přesouvání břemen by mohl být jeřáb doplněn velkou stavebnicí (maxi lego – např. dřevěné kostky se zámky ve tvaru bosovaného kamene, sloupky, překlady) z níž být stavěny jednoduché stavební konstrukce.</w:t>
      </w:r>
    </w:p>
    <w:p w:rsidR="008038A7" w:rsidRDefault="008038A7" w:rsidP="00377589">
      <w:pPr>
        <w:jc w:val="both"/>
      </w:pPr>
    </w:p>
    <w:sectPr w:rsidR="008038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FD1"/>
    <w:rsid w:val="000652CC"/>
    <w:rsid w:val="00377589"/>
    <w:rsid w:val="008038A7"/>
    <w:rsid w:val="00850FD1"/>
    <w:rsid w:val="00C708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D72D49-22AA-4403-9480-4DFB8B7A3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377589"/>
    <w:pPr>
      <w:spacing w:before="100" w:beforeAutospacing="1" w:after="100" w:afterAutospacing="1" w:line="240" w:lineRule="auto"/>
    </w:pPr>
    <w:rPr>
      <w:rFonts w:ascii="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419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789</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2014-11-18T19:12:00Z</dcterms:created>
  <dcterms:modified xsi:type="dcterms:W3CDTF">2014-11-18T19:13:00Z</dcterms:modified>
</cp:coreProperties>
</file>